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="00A31CEE">
        <w:rPr>
          <w:b/>
        </w:rPr>
        <w:t xml:space="preserve"> PN/53/19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D54B67">
        <w:rPr>
          <w:b/>
        </w:rPr>
        <w:t>.1</w:t>
      </w:r>
      <w:r>
        <w:rPr>
          <w:b/>
        </w:rPr>
        <w:t xml:space="preserve"> </w:t>
      </w:r>
      <w:r w:rsidRPr="00222AB5">
        <w:rPr>
          <w:b/>
        </w:rPr>
        <w:t xml:space="preserve"> </w:t>
      </w:r>
    </w:p>
    <w:p w:rsidR="008970FE" w:rsidRPr="00222AB5" w:rsidRDefault="00D35D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36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983"/>
        <w:gridCol w:w="991"/>
        <w:gridCol w:w="920"/>
        <w:gridCol w:w="980"/>
      </w:tblGrid>
      <w:tr w:rsidR="00BD2B3F" w:rsidRPr="00BD2B3F" w:rsidTr="009B5C23">
        <w:trPr>
          <w:trHeight w:val="564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BD2B3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BD2B3F" w:rsidRPr="00BD2B3F" w:rsidTr="009B5C23">
        <w:trPr>
          <w:trHeight w:val="1428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BD2B3F" w:rsidRPr="00BD2B3F" w:rsidTr="009B5C23">
        <w:trPr>
          <w:trHeight w:val="1104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652A1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2</w:t>
            </w:r>
            <w:r w:rsidR="00BD2B3F"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2B3F" w:rsidRPr="00BD2B3F" w:rsidRDefault="00BD2B3F" w:rsidP="00BD2B3F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BD2B3F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22AB5" w:rsidRDefault="00222AB5"/>
    <w:p w:rsidR="00222AB5" w:rsidRDefault="00222AB5"/>
    <w:p w:rsidR="00222AB5" w:rsidRDefault="00222AB5" w:rsidP="00222AB5">
      <w:pPr>
        <w:pStyle w:val="Akapitzlist"/>
        <w:ind w:left="1080"/>
      </w:pPr>
      <w:r>
        <w:t>*Należy uzupełnić kolumny.</w:t>
      </w: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Default="00BD15FE" w:rsidP="00222AB5">
      <w:pPr>
        <w:pStyle w:val="Akapitzlist"/>
        <w:ind w:left="1080"/>
      </w:pPr>
    </w:p>
    <w:p w:rsidR="00BD15FE" w:rsidRPr="00BD15FE" w:rsidRDefault="00BD15FE" w:rsidP="00BD15FE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t>…………………data…………………..</w:t>
      </w:r>
      <w:r>
        <w:tab/>
      </w:r>
      <w:r>
        <w:tab/>
      </w:r>
      <w:r>
        <w:tab/>
      </w:r>
      <w:r>
        <w:tab/>
      </w:r>
      <w:r>
        <w:tab/>
      </w:r>
      <w:r w:rsidRPr="00BD15FE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BD15FE" w:rsidRPr="00BD15FE" w:rsidRDefault="00BD15FE" w:rsidP="00BD15FE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BD15FE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BD15FE" w:rsidRDefault="00BD15FE" w:rsidP="00222AB5">
      <w:pPr>
        <w:pStyle w:val="Akapitzlist"/>
        <w:ind w:left="1080"/>
      </w:pPr>
      <w:r>
        <w:tab/>
      </w:r>
    </w:p>
    <w:sectPr w:rsidR="00BD15FE" w:rsidSect="00795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12" w:rsidRDefault="007C3312" w:rsidP="00542C4B">
      <w:pPr>
        <w:spacing w:after="0" w:line="240" w:lineRule="auto"/>
      </w:pPr>
      <w:r>
        <w:separator/>
      </w:r>
    </w:p>
  </w:endnote>
  <w:endnote w:type="continuationSeparator" w:id="0">
    <w:p w:rsidR="007C3312" w:rsidRDefault="007C3312" w:rsidP="0054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795244">
    <w:pPr>
      <w:pStyle w:val="Stopka"/>
    </w:pPr>
    <w:r>
      <w:t>169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12" w:rsidRDefault="007C3312" w:rsidP="00542C4B">
      <w:pPr>
        <w:spacing w:after="0" w:line="240" w:lineRule="auto"/>
      </w:pPr>
      <w:r>
        <w:separator/>
      </w:r>
    </w:p>
  </w:footnote>
  <w:footnote w:type="continuationSeparator" w:id="0">
    <w:p w:rsidR="007C3312" w:rsidRDefault="007C3312" w:rsidP="0054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4B" w:rsidRDefault="0054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222AB5"/>
    <w:rsid w:val="003943DC"/>
    <w:rsid w:val="00542C4B"/>
    <w:rsid w:val="005E49CD"/>
    <w:rsid w:val="00600D82"/>
    <w:rsid w:val="00612FB9"/>
    <w:rsid w:val="00795244"/>
    <w:rsid w:val="007C3312"/>
    <w:rsid w:val="008970FE"/>
    <w:rsid w:val="009B5C23"/>
    <w:rsid w:val="00A31CEE"/>
    <w:rsid w:val="00B652A1"/>
    <w:rsid w:val="00BD15FE"/>
    <w:rsid w:val="00BD2B3F"/>
    <w:rsid w:val="00BE0943"/>
    <w:rsid w:val="00D35D35"/>
    <w:rsid w:val="00D54B67"/>
    <w:rsid w:val="00F2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04044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BD15F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C4B"/>
  </w:style>
  <w:style w:type="paragraph" w:styleId="Stopka">
    <w:name w:val="footer"/>
    <w:basedOn w:val="Normalny"/>
    <w:link w:val="StopkaZnak"/>
    <w:uiPriority w:val="99"/>
    <w:unhideWhenUsed/>
    <w:rsid w:val="0054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2017-09-01T10:19:00Z</dcterms:created>
  <dcterms:modified xsi:type="dcterms:W3CDTF">2019-10-14T11:37:00Z</dcterms:modified>
</cp:coreProperties>
</file>